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D4" w:rsidRDefault="00A71CCA">
      <w:r>
        <w:rPr>
          <w:noProof/>
          <w:lang w:eastAsia="de-DE"/>
        </w:rPr>
        <w:drawing>
          <wp:inline distT="0" distB="0" distL="0" distR="0" wp14:anchorId="1BDB0CCA" wp14:editId="442F91B1">
            <wp:extent cx="5760720" cy="3240005"/>
            <wp:effectExtent l="0" t="0" r="0" b="0"/>
            <wp:docPr id="2" name="Bild 2" descr="Priester mit Smartphones beim Rumanienbesuch von Papst Franzis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ester mit Smartphones beim Rumanienbesuch von Papst Franzisk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CA" w:rsidRDefault="00A71CCA"/>
    <w:p w:rsidR="00A71CCA" w:rsidRDefault="00A71CCA">
      <w:r>
        <w:t>Priester bei der Ankunft von Papst Franziskus im rumänischen Blaj, Siebenbürgen. | Bildquelle: AFP</w:t>
      </w:r>
    </w:p>
    <w:p w:rsidR="009407C1" w:rsidRDefault="009407C1">
      <w:r>
        <w:t xml:space="preserve">Am 2.6.19. auf der „Galerie“ von </w:t>
      </w:r>
      <w:hyperlink r:id="rId5" w:history="1">
        <w:r w:rsidRPr="001A74A4">
          <w:rPr>
            <w:rStyle w:val="Hyperlink"/>
          </w:rPr>
          <w:t>www.tageschau.de</w:t>
        </w:r>
      </w:hyperlink>
      <w:r>
        <w:t xml:space="preserve"> zu sehen. </w:t>
      </w:r>
      <w:bookmarkStart w:id="0" w:name="_GoBack"/>
      <w:bookmarkEnd w:id="0"/>
      <w:r>
        <w:t xml:space="preserve"> </w:t>
      </w:r>
    </w:p>
    <w:p w:rsidR="009407C1" w:rsidRDefault="009407C1"/>
    <w:sectPr w:rsidR="00940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CA"/>
    <w:rsid w:val="00210CD4"/>
    <w:rsid w:val="009407C1"/>
    <w:rsid w:val="00A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61952-DE6D-40AB-87A7-FE04A5D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0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geschau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2</cp:revision>
  <dcterms:created xsi:type="dcterms:W3CDTF">2019-06-02T12:09:00Z</dcterms:created>
  <dcterms:modified xsi:type="dcterms:W3CDTF">2019-06-02T12:13:00Z</dcterms:modified>
</cp:coreProperties>
</file>